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4af9ca6eab104064" /><Relationship Type="http://schemas.openxmlformats.org/package/2006/relationships/metadata/core-properties" Target="package/services/metadata/core-properties/f72f3d92cab945af99d59431f02a0753.psmdcp" Id="R4de8af48e85049f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A003B5F" w:rsidRDefault="00000000" w14:paraId="00000002" wp14:textId="3A259D9A">
      <w:pPr>
        <w:pStyle w:val="Heading1"/>
        <w:rPr>
          <w:b w:val="1"/>
          <w:bCs w:val="1"/>
          <w:sz w:val="40"/>
          <w:szCs w:val="40"/>
        </w:rPr>
      </w:pPr>
      <w:r w:rsidR="0A003B5F">
        <w:rPr/>
        <w:t xml:space="preserve">2017 High School ELA II </w:t>
      </w:r>
      <w:r w:rsidR="0A003B5F">
        <w:rPr/>
        <w:t>Ohio’s State Practice Test Key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80" w:firstRow="0" w:lastRow="0" w:firstColumn="1" w:lastColumn="0" w:noHBand="1" w:noVBand="1"/>
        <w:tblPrChange w:author="" w:id="167787359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0A003B5F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0A003B5F" w14:paraId="532C24B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A003B5F" w:rsidRDefault="00000000" wp14:textId="77777777" w14:paraId="4DBCAA45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0A003B5F" w:rsidR="0A003B5F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9" wp14:textId="17366A38">
            <w:pPr>
              <w:pageBreakBefore w:val="0"/>
              <w:widowControl w:val="0"/>
              <w:spacing w:line="240" w:lineRule="auto"/>
              <w:jc w:val="center"/>
            </w:pPr>
            <w:r w:rsidR="0A003B5F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0A003B5F" w14:paraId="111209B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A003B5F" w14:paraId="60294A9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A  AND  A</w:t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 A  and Part B response other than A</w:t>
            </w:r>
          </w:p>
        </w:tc>
      </w:tr>
      <w:tr xmlns:wp14="http://schemas.microsoft.com/office/word/2010/wordml" w:rsidTr="0A003B5F" w14:paraId="17327C6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0A003B5F" w14:paraId="1654048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 D  AND  A</w:t>
            </w:r>
          </w:p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 D  and Part B response other than A</w:t>
            </w:r>
          </w:p>
        </w:tc>
      </w:tr>
      <w:tr xmlns:wp14="http://schemas.microsoft.com/office/word/2010/wordml" w:rsidTr="0A003B5F" w14:paraId="57C843F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0A003B5F" w14:paraId="5F1F33A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0A003B5F" w14:paraId="0431D4E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0A003B5F" w14:paraId="475ED58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(“Thus to him, to this school-boy under the bending dome of day, is suggested, that he and it proceed from one root; one is leaf and one is flower; relation, sympathy, stirring in every vein.”)</w:t>
            </w:r>
          </w:p>
        </w:tc>
      </w:tr>
      <w:tr xmlns:wp14="http://schemas.microsoft.com/office/word/2010/wordml" w:rsidTr="0A003B5F" w14:paraId="0D90ED4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0A003B5F" w14:paraId="3221082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1 point credit must have ALL: A, B, C, E, F</w:t>
            </w:r>
          </w:p>
        </w:tc>
      </w:tr>
      <w:tr xmlns:wp14="http://schemas.microsoft.com/office/word/2010/wordml" w:rsidTr="0A003B5F" w14:paraId="1ECA17E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A003B5F" w:rsidRDefault="00000000" wp14:textId="77777777" w14:paraId="4423BCB9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0A003B5F" w:rsidR="0A003B5F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23" wp14:textId="77D5497D">
            <w:pPr>
              <w:pageBreakBefore w:val="0"/>
              <w:widowControl w:val="0"/>
              <w:spacing w:line="240" w:lineRule="auto"/>
              <w:jc w:val="center"/>
            </w:pPr>
            <w:r w:rsidR="0A003B5F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0A003B5F" w14:paraId="036EDA8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0A003B5F" w14:paraId="322FF29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1 point credit must have ALL:  A, C, E, H, J</w:t>
            </w:r>
          </w:p>
        </w:tc>
      </w:tr>
      <w:tr xmlns:wp14="http://schemas.microsoft.com/office/word/2010/wordml" w:rsidTr="0A003B5F" w14:paraId="65F6826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  AND  D</w:t>
            </w:r>
          </w:p>
        </w:tc>
      </w:tr>
      <w:tr xmlns:wp14="http://schemas.microsoft.com/office/word/2010/wordml" w:rsidTr="0A003B5F" w14:paraId="0EC4B46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0A003B5F" w14:paraId="49A5F5C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0A003B5F" w14:paraId="6AA14F8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0A003B5F" w14:paraId="07DC240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0A003B5F" w14:paraId="6722E22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10 point response includes: clearly stated and strongly maintained controlling idea; skillful use of transitions showing relationships between ideas; logical progression of ideas from beginning to end including a satisfying introduction and conclusion; provides thorough and convincing support/evidence for the controlling idea that includes the effective use of sources, facts, and details; includes relevant evidence integrated smoothly and thoroughly with references to sources; use of a variety of techniques including but not limited to definitions, quotations, and examples to show an understanding of topic and text; clear, effective expression of ideas using vocabulary specific to the topic and audience and varied sentence structure; demonstrates adequate command of basic Standard English conventions including punctuation, capitalization, sentence formation, and spelling.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5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B8D25D"/>
  <w15:docId w15:val="{A8C45F5A-E1FB-4A88-86EA-8BC959CA9F48}"/>
  <w:rsids>
    <w:rsidRoot w:val="0A003B5F"/>
    <w:rsid w:val="0A003B5F"/>
    <w:rsid w:val="7BCB438B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86F86-C088-4C85-B4C9-AE757992B0FB}"/>
</file>

<file path=customXml/itemProps2.xml><?xml version="1.0" encoding="utf-8"?>
<ds:datastoreItem xmlns:ds="http://schemas.openxmlformats.org/officeDocument/2006/customXml" ds:itemID="{87393AFF-1125-43F3-A364-71E024C911A4}"/>
</file>

<file path=customXml/itemProps3.xml><?xml version="1.0" encoding="utf-8"?>
<ds:datastoreItem xmlns:ds="http://schemas.openxmlformats.org/officeDocument/2006/customXml" ds:itemID="{CE6233CD-70B4-45B7-93D8-6C36C356CFAD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